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8C7B" w14:textId="77777777" w:rsidR="00392DEE" w:rsidRPr="00392DEE" w:rsidRDefault="00392DEE" w:rsidP="00392DEE">
      <w:pPr>
        <w:spacing w:after="0" w:line="240" w:lineRule="auto"/>
        <w:rPr>
          <w:rFonts w:ascii="Arial" w:hAnsi="Arial" w:cs="Arial"/>
        </w:rPr>
      </w:pPr>
    </w:p>
    <w:p w14:paraId="038CD8C4" w14:textId="77777777" w:rsidR="00B85E01" w:rsidRDefault="00B85E01" w:rsidP="00B85E0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76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8517A7">
        <w:rPr>
          <w:rFonts w:asciiTheme="majorHAnsi" w:hAnsiTheme="majorHAnsi" w:cstheme="majorHAnsi"/>
          <w:b/>
          <w:bCs/>
          <w:sz w:val="32"/>
          <w:szCs w:val="32"/>
        </w:rPr>
        <w:t xml:space="preserve">MARCHE </w:t>
      </w:r>
      <w:r>
        <w:rPr>
          <w:rFonts w:asciiTheme="majorHAnsi" w:hAnsiTheme="majorHAnsi" w:cstheme="majorHAnsi"/>
          <w:b/>
          <w:bCs/>
          <w:sz w:val="32"/>
          <w:szCs w:val="32"/>
        </w:rPr>
        <w:t>DE PRESTATION D’</w:t>
      </w:r>
      <w:r w:rsidRPr="008517A7">
        <w:rPr>
          <w:rFonts w:asciiTheme="majorHAnsi" w:hAnsiTheme="majorHAnsi" w:cstheme="majorHAnsi"/>
          <w:b/>
          <w:bCs/>
          <w:sz w:val="32"/>
          <w:szCs w:val="32"/>
        </w:rPr>
        <w:t xml:space="preserve">ENTRETIEN ET DE NETTOYAGE </w:t>
      </w:r>
      <w:r>
        <w:rPr>
          <w:rFonts w:asciiTheme="majorHAnsi" w:hAnsiTheme="majorHAnsi" w:cstheme="majorHAnsi"/>
          <w:b/>
          <w:bCs/>
          <w:sz w:val="32"/>
          <w:szCs w:val="32"/>
        </w:rPr>
        <w:t xml:space="preserve">DES </w:t>
      </w:r>
      <w:r w:rsidRPr="008517A7">
        <w:rPr>
          <w:rFonts w:asciiTheme="majorHAnsi" w:hAnsiTheme="majorHAnsi" w:cstheme="majorHAnsi"/>
          <w:b/>
          <w:bCs/>
          <w:sz w:val="32"/>
          <w:szCs w:val="32"/>
        </w:rPr>
        <w:t>LOCAUX</w:t>
      </w:r>
      <w:r>
        <w:rPr>
          <w:rFonts w:asciiTheme="majorHAnsi" w:hAnsiTheme="majorHAnsi" w:cstheme="majorHAnsi"/>
          <w:b/>
          <w:bCs/>
          <w:sz w:val="32"/>
          <w:szCs w:val="32"/>
        </w:rPr>
        <w:t>, VOIRIES ET VITRERIE DE PORTS DE LILLE</w:t>
      </w:r>
      <w:r w:rsidRPr="00B85E01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</w:p>
    <w:p w14:paraId="782B7A56" w14:textId="6A9D2585" w:rsidR="00B85E01" w:rsidRDefault="00B85E01" w:rsidP="00B85E0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76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>
        <w:rPr>
          <w:rFonts w:asciiTheme="majorHAnsi" w:hAnsiTheme="majorHAnsi" w:cstheme="majorHAnsi"/>
          <w:b/>
          <w:bCs/>
          <w:sz w:val="32"/>
          <w:szCs w:val="32"/>
        </w:rPr>
        <w:t>Annexe n°3</w:t>
      </w:r>
      <w:r>
        <w:rPr>
          <w:rFonts w:asciiTheme="majorHAnsi" w:hAnsiTheme="majorHAnsi" w:cstheme="majorHAnsi"/>
          <w:b/>
          <w:bCs/>
          <w:sz w:val="32"/>
          <w:szCs w:val="32"/>
        </w:rPr>
        <w:t xml:space="preserve"> – Lieux d’intervention</w:t>
      </w:r>
    </w:p>
    <w:p w14:paraId="3C23BC38" w14:textId="77777777" w:rsidR="00B85E01" w:rsidRDefault="00B85E01" w:rsidP="00B85E01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232F1DA5" w14:textId="77777777" w:rsidR="00B85E01" w:rsidRPr="00392DEE" w:rsidRDefault="00B85E01" w:rsidP="00B85E01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70AF1F24" w14:textId="6C81DF6E" w:rsidR="007A63AB" w:rsidRPr="006D2AA3" w:rsidRDefault="00C73530" w:rsidP="007A63AB">
      <w:pPr>
        <w:spacing w:after="0" w:line="276" w:lineRule="auto"/>
        <w:rPr>
          <w:rFonts w:ascii="Arial" w:eastAsia="Times New Roman" w:hAnsi="Arial" w:cs="Arial"/>
          <w:b/>
          <w:lang w:eastAsia="fr-FR"/>
        </w:rPr>
      </w:pPr>
      <w:r w:rsidRPr="006D2AA3">
        <w:rPr>
          <w:rFonts w:ascii="Arial" w:eastAsia="Times New Roman" w:hAnsi="Arial" w:cs="Arial"/>
          <w:b/>
          <w:u w:val="single"/>
          <w:lang w:eastAsia="fr-FR"/>
        </w:rPr>
        <w:t>Lieu d’intervention du marché</w:t>
      </w:r>
      <w:r w:rsidRPr="006D2AA3">
        <w:rPr>
          <w:rFonts w:ascii="Arial" w:eastAsia="Times New Roman" w:hAnsi="Arial" w:cs="Arial"/>
          <w:b/>
          <w:lang w:eastAsia="fr-FR"/>
        </w:rPr>
        <w:t> </w:t>
      </w:r>
      <w:r w:rsidR="005F2CEC">
        <w:rPr>
          <w:rFonts w:ascii="Arial" w:eastAsia="Times New Roman" w:hAnsi="Arial" w:cs="Arial"/>
          <w:b/>
          <w:lang w:eastAsia="fr-FR"/>
        </w:rPr>
        <w:t>– Lot n°1 :</w:t>
      </w:r>
    </w:p>
    <w:p w14:paraId="0C976CFA" w14:textId="283C75CF" w:rsidR="007A63AB" w:rsidRPr="00392DEE" w:rsidRDefault="007A63AB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32804883" w14:textId="1EE1B3F5" w:rsidR="007A63AB" w:rsidRDefault="00C73530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Bureaux administratifs de Ports de Lille</w:t>
      </w:r>
    </w:p>
    <w:p w14:paraId="47BD8CFA" w14:textId="4371B853" w:rsidR="00C73530" w:rsidRDefault="00C73530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5</w:t>
      </w:r>
      <w:r w:rsidRPr="00C73530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rue du Port Fluvial – Place Leroux de </w:t>
      </w:r>
      <w:proofErr w:type="spellStart"/>
      <w:r>
        <w:rPr>
          <w:rFonts w:ascii="Arial" w:eastAsia="Times New Roman" w:hAnsi="Arial" w:cs="Arial"/>
          <w:bCs/>
          <w:color w:val="333333"/>
          <w:lang w:eastAsia="fr-FR"/>
        </w:rPr>
        <w:t>Fauquemont</w:t>
      </w:r>
      <w:proofErr w:type="spellEnd"/>
      <w:r>
        <w:rPr>
          <w:rFonts w:ascii="Arial" w:eastAsia="Times New Roman" w:hAnsi="Arial" w:cs="Arial"/>
          <w:bCs/>
          <w:color w:val="333333"/>
          <w:lang w:eastAsia="fr-FR"/>
        </w:rPr>
        <w:t xml:space="preserve"> – 59014 LILLE CEDEX</w:t>
      </w:r>
    </w:p>
    <w:p w14:paraId="7CB91F4B" w14:textId="64F27A9A" w:rsidR="00C73530" w:rsidRDefault="00C73530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47D81682" w14:textId="78E0CC36" w:rsidR="005F2CEC" w:rsidRPr="005F2CEC" w:rsidRDefault="005F2CEC" w:rsidP="007A63AB">
      <w:pPr>
        <w:spacing w:after="0" w:line="276" w:lineRule="auto"/>
        <w:rPr>
          <w:rFonts w:ascii="Arial" w:eastAsia="Times New Roman" w:hAnsi="Arial" w:cs="Arial"/>
          <w:b/>
          <w:lang w:eastAsia="fr-FR"/>
        </w:rPr>
      </w:pPr>
      <w:r w:rsidRPr="005F2CEC">
        <w:rPr>
          <w:rFonts w:ascii="Arial" w:eastAsia="Times New Roman" w:hAnsi="Arial" w:cs="Arial"/>
          <w:b/>
          <w:u w:val="single"/>
          <w:lang w:eastAsia="fr-FR"/>
        </w:rPr>
        <w:t>Lieux d’intervention du marché</w:t>
      </w:r>
      <w:r w:rsidRPr="005F2CEC">
        <w:rPr>
          <w:rFonts w:ascii="Arial" w:eastAsia="Times New Roman" w:hAnsi="Arial" w:cs="Arial"/>
          <w:b/>
          <w:lang w:eastAsia="fr-FR"/>
        </w:rPr>
        <w:t xml:space="preserve"> – Lot n°2 :</w:t>
      </w:r>
    </w:p>
    <w:p w14:paraId="1C876E08" w14:textId="77777777" w:rsidR="005F2CEC" w:rsidRDefault="005F2CEC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1F5421B9" w14:textId="384ADF31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LCT – Lille Conteneurs Terminal</w:t>
      </w:r>
      <w:r w:rsidR="00BF01B7">
        <w:rPr>
          <w:rFonts w:ascii="Arial" w:eastAsia="Times New Roman" w:hAnsi="Arial" w:cs="Arial"/>
          <w:bCs/>
          <w:color w:val="333333"/>
          <w:lang w:eastAsia="fr-FR"/>
        </w:rPr>
        <w:t xml:space="preserve"> (actuel)</w:t>
      </w:r>
    </w:p>
    <w:p w14:paraId="799E8075" w14:textId="18977EE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3</w:t>
      </w:r>
      <w:r w:rsidRPr="00C73530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– 12</w:t>
      </w:r>
      <w:r w:rsidRPr="005812E8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rue du Port Fluvial – 59014 LILLE CEDEX</w:t>
      </w:r>
    </w:p>
    <w:p w14:paraId="7F6A792F" w14:textId="77777777" w:rsidR="005812E8" w:rsidRDefault="005812E8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3C7B4F31" w14:textId="0A04C993" w:rsidR="00BF01B7" w:rsidRDefault="00BF01B7" w:rsidP="00BF01B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LCT – Lille Conteneurs Terminal (futur)</w:t>
      </w:r>
    </w:p>
    <w:p w14:paraId="6199DB92" w14:textId="7075E213" w:rsidR="00BF01B7" w:rsidRDefault="00BF01B7" w:rsidP="00BF01B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3</w:t>
      </w:r>
      <w:r w:rsidRPr="00C73530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– 12</w:t>
      </w:r>
      <w:r w:rsidRPr="005812E8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rue du Port Fluvial – Bâtiment Q - 59014 LILLE CEDEX</w:t>
      </w:r>
    </w:p>
    <w:p w14:paraId="0627B5EF" w14:textId="77777777" w:rsidR="00BF01B7" w:rsidRDefault="00BF01B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0786691F" w14:textId="50B308EE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 xml:space="preserve">Bâtiment R - Atelier </w:t>
      </w:r>
    </w:p>
    <w:p w14:paraId="4A7B7618" w14:textId="01955D54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3</w:t>
      </w:r>
      <w:r w:rsidRPr="006D2AA3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ème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du Port Fluvial </w:t>
      </w:r>
      <w:r w:rsidR="005812E8">
        <w:rPr>
          <w:rFonts w:ascii="Arial" w:eastAsia="Times New Roman" w:hAnsi="Arial" w:cs="Arial"/>
          <w:bCs/>
          <w:color w:val="333333"/>
          <w:lang w:eastAsia="fr-FR"/>
        </w:rPr>
        <w:t xml:space="preserve">– Plate-forme à conteneurs </w:t>
      </w:r>
      <w:r>
        <w:rPr>
          <w:rFonts w:ascii="Arial" w:eastAsia="Times New Roman" w:hAnsi="Arial" w:cs="Arial"/>
          <w:bCs/>
          <w:color w:val="333333"/>
          <w:lang w:eastAsia="fr-FR"/>
        </w:rPr>
        <w:t>– 59014 LILLE CDEX</w:t>
      </w:r>
    </w:p>
    <w:p w14:paraId="59524AF0" w14:textId="7777777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4AECFC00" w14:textId="5B049198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Parties communes bâtiments F et L à Lille</w:t>
      </w:r>
    </w:p>
    <w:p w14:paraId="008C6000" w14:textId="7777777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1</w:t>
      </w:r>
      <w:r w:rsidRPr="006D2AA3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ère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du Port Fluvial – Bâtiments F et L – 59014 LILLE CEDEX</w:t>
      </w:r>
    </w:p>
    <w:p w14:paraId="244B84DE" w14:textId="7777777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0034FA37" w14:textId="7777777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Réfectoire du bâtiment L</w:t>
      </w:r>
    </w:p>
    <w:p w14:paraId="0B6FCC7D" w14:textId="77777777" w:rsidR="005812E8" w:rsidRDefault="005812E8" w:rsidP="005812E8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1</w:t>
      </w:r>
      <w:r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 xml:space="preserve">ère </w:t>
      </w:r>
      <w:r>
        <w:rPr>
          <w:rFonts w:ascii="Arial" w:eastAsia="Times New Roman" w:hAnsi="Arial" w:cs="Arial"/>
          <w:bCs/>
          <w:color w:val="333333"/>
          <w:lang w:eastAsia="fr-FR"/>
        </w:rPr>
        <w:t>avenue du Port Fluvial – bâtiment L – 59014 LILLE CEDEX</w:t>
      </w:r>
    </w:p>
    <w:p w14:paraId="0AF66D2A" w14:textId="2B077E70" w:rsidR="00C73530" w:rsidRDefault="00C73530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72085724" w14:textId="77777777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 xml:space="preserve">SCT – </w:t>
      </w:r>
      <w:proofErr w:type="spellStart"/>
      <w:r>
        <w:rPr>
          <w:rFonts w:ascii="Arial" w:eastAsia="Times New Roman" w:hAnsi="Arial" w:cs="Arial"/>
          <w:bCs/>
          <w:color w:val="333333"/>
          <w:lang w:eastAsia="fr-FR"/>
        </w:rPr>
        <w:t>Santes</w:t>
      </w:r>
      <w:proofErr w:type="spellEnd"/>
      <w:r>
        <w:rPr>
          <w:rFonts w:ascii="Arial" w:eastAsia="Times New Roman" w:hAnsi="Arial" w:cs="Arial"/>
          <w:bCs/>
          <w:color w:val="333333"/>
          <w:lang w:eastAsia="fr-FR"/>
        </w:rPr>
        <w:t xml:space="preserve"> Conteneurs Terminal</w:t>
      </w:r>
    </w:p>
    <w:p w14:paraId="4503E59B" w14:textId="7105F306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1</w:t>
      </w:r>
      <w:r w:rsidRPr="006D2AA3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ère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du Port –</w:t>
      </w:r>
      <w:r w:rsidR="005812E8">
        <w:rPr>
          <w:rFonts w:ascii="Arial" w:eastAsia="Times New Roman" w:hAnsi="Arial" w:cs="Arial"/>
          <w:bCs/>
          <w:color w:val="333333"/>
          <w:lang w:eastAsia="fr-FR"/>
        </w:rPr>
        <w:t>Bâtiment 38 -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59211 SANTES</w:t>
      </w:r>
    </w:p>
    <w:p w14:paraId="418C49F1" w14:textId="77777777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483A6B95" w14:textId="5D4D6334" w:rsidR="007159D7" w:rsidRDefault="007159D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HCT – Halluin Conteneurs Terminal</w:t>
      </w:r>
    </w:p>
    <w:p w14:paraId="043E18E3" w14:textId="434E5D22" w:rsidR="007159D7" w:rsidRDefault="008517A7" w:rsidP="007159D7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 xml:space="preserve">356 </w:t>
      </w:r>
      <w:r w:rsidR="007159D7">
        <w:rPr>
          <w:rFonts w:ascii="Arial" w:eastAsia="Times New Roman" w:hAnsi="Arial" w:cs="Arial"/>
          <w:bCs/>
          <w:color w:val="333333"/>
          <w:lang w:eastAsia="fr-FR"/>
        </w:rPr>
        <w:t xml:space="preserve">Rue la Lys – </w:t>
      </w:r>
      <w:r>
        <w:rPr>
          <w:rFonts w:ascii="Arial" w:eastAsia="Times New Roman" w:hAnsi="Arial" w:cs="Arial"/>
          <w:bCs/>
          <w:color w:val="333333"/>
          <w:lang w:eastAsia="fr-FR"/>
        </w:rPr>
        <w:t>59250 HALLUIN</w:t>
      </w:r>
    </w:p>
    <w:p w14:paraId="55E5EB13" w14:textId="70781363" w:rsidR="006D2AA3" w:rsidRDefault="006D2AA3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</w:p>
    <w:p w14:paraId="6B8CA058" w14:textId="671E0687" w:rsidR="006D2AA3" w:rsidRDefault="005812E8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 xml:space="preserve">Parties communes du </w:t>
      </w:r>
      <w:r w:rsidR="006D2AA3">
        <w:rPr>
          <w:rFonts w:ascii="Arial" w:eastAsia="Times New Roman" w:hAnsi="Arial" w:cs="Arial"/>
          <w:bCs/>
          <w:color w:val="333333"/>
          <w:lang w:eastAsia="fr-FR"/>
        </w:rPr>
        <w:t>Centre des Entreprises à Wambrechies</w:t>
      </w:r>
    </w:p>
    <w:p w14:paraId="51AC3061" w14:textId="756EDAAD" w:rsidR="006D2AA3" w:rsidRDefault="006D2AA3" w:rsidP="007A63AB">
      <w:pPr>
        <w:spacing w:after="0" w:line="276" w:lineRule="auto"/>
        <w:rPr>
          <w:rFonts w:ascii="Arial" w:eastAsia="Times New Roman" w:hAnsi="Arial" w:cs="Arial"/>
          <w:bCs/>
          <w:color w:val="333333"/>
          <w:lang w:eastAsia="fr-FR"/>
        </w:rPr>
      </w:pPr>
      <w:r>
        <w:rPr>
          <w:rFonts w:ascii="Arial" w:eastAsia="Times New Roman" w:hAnsi="Arial" w:cs="Arial"/>
          <w:bCs/>
          <w:color w:val="333333"/>
          <w:lang w:eastAsia="fr-FR"/>
        </w:rPr>
        <w:t>Rue d’Ypres – Port Fluvial – 1</w:t>
      </w:r>
      <w:r w:rsidRPr="006D2AA3">
        <w:rPr>
          <w:rFonts w:ascii="Arial" w:eastAsia="Times New Roman" w:hAnsi="Arial" w:cs="Arial"/>
          <w:bCs/>
          <w:color w:val="333333"/>
          <w:vertAlign w:val="superscript"/>
          <w:lang w:eastAsia="fr-FR"/>
        </w:rPr>
        <w:t>ère</w:t>
      </w:r>
      <w:r>
        <w:rPr>
          <w:rFonts w:ascii="Arial" w:eastAsia="Times New Roman" w:hAnsi="Arial" w:cs="Arial"/>
          <w:bCs/>
          <w:color w:val="333333"/>
          <w:lang w:eastAsia="fr-FR"/>
        </w:rPr>
        <w:t xml:space="preserve"> avenue –</w:t>
      </w:r>
      <w:r w:rsidR="005812E8">
        <w:rPr>
          <w:rFonts w:ascii="Arial" w:eastAsia="Times New Roman" w:hAnsi="Arial" w:cs="Arial"/>
          <w:bCs/>
          <w:color w:val="333333"/>
          <w:lang w:eastAsia="fr-FR"/>
        </w:rPr>
        <w:t xml:space="preserve"> Bâtiment A - </w:t>
      </w:r>
      <w:r>
        <w:rPr>
          <w:rFonts w:ascii="Arial" w:eastAsia="Times New Roman" w:hAnsi="Arial" w:cs="Arial"/>
          <w:bCs/>
          <w:color w:val="333333"/>
          <w:lang w:eastAsia="fr-FR"/>
        </w:rPr>
        <w:t>59118 WAMBRECHIES</w:t>
      </w:r>
    </w:p>
    <w:sectPr w:rsidR="006D2AA3" w:rsidSect="005F2CEC">
      <w:headerReference w:type="default" r:id="rId8"/>
      <w:footerReference w:type="default" r:id="rId9"/>
      <w:footerReference w:type="first" r:id="rId10"/>
      <w:pgSz w:w="11906" w:h="16838"/>
      <w:pgMar w:top="1702" w:right="1418" w:bottom="1843" w:left="1418" w:header="709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FF26F" w14:textId="77777777" w:rsidR="00D07977" w:rsidRDefault="00D07977" w:rsidP="00DD0597">
      <w:pPr>
        <w:spacing w:after="0" w:line="240" w:lineRule="auto"/>
      </w:pPr>
      <w:r>
        <w:separator/>
      </w:r>
    </w:p>
  </w:endnote>
  <w:endnote w:type="continuationSeparator" w:id="0">
    <w:p w14:paraId="3847FD4B" w14:textId="77777777" w:rsidR="00D07977" w:rsidRDefault="00D07977" w:rsidP="00DD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15316" w14:textId="77777777" w:rsidR="00CD49E7" w:rsidRPr="00392DEE" w:rsidRDefault="00CD49E7" w:rsidP="00CD49E7">
    <w:pPr>
      <w:jc w:val="right"/>
      <w:rPr>
        <w:color w:val="808080"/>
      </w:rPr>
    </w:pPr>
    <w:r w:rsidRPr="00392DEE">
      <w:rPr>
        <w:rFonts w:ascii="Arial" w:hAnsi="Arial" w:cs="Arial"/>
        <w:b/>
        <w:bCs/>
        <w:color w:val="808080"/>
        <w:sz w:val="14"/>
        <w:szCs w:val="14"/>
        <w:lang w:eastAsia="fr-FR"/>
      </w:rPr>
      <w:t>PORTS DE LILLE</w:t>
    </w:r>
    <w:r w:rsidRPr="00392DEE">
      <w:rPr>
        <w:rFonts w:ascii="Arial" w:hAnsi="Arial" w:cs="Arial"/>
        <w:b/>
        <w:bCs/>
        <w:color w:val="808080"/>
        <w:sz w:val="14"/>
        <w:szCs w:val="14"/>
        <w:lang w:eastAsia="fr-FR"/>
      </w:rPr>
      <w:br/>
    </w:r>
    <w:r w:rsidRPr="00392DEE">
      <w:rPr>
        <w:rFonts w:ascii="Arial" w:hAnsi="Arial" w:cs="Arial"/>
        <w:color w:val="808080"/>
        <w:sz w:val="14"/>
        <w:szCs w:val="14"/>
        <w:lang w:eastAsia="fr-FR"/>
      </w:rPr>
      <w:t xml:space="preserve">Place Leroux de </w:t>
    </w:r>
    <w:proofErr w:type="spellStart"/>
    <w:r w:rsidRPr="00392DEE">
      <w:rPr>
        <w:rFonts w:ascii="Arial" w:hAnsi="Arial" w:cs="Arial"/>
        <w:color w:val="808080"/>
        <w:sz w:val="14"/>
        <w:szCs w:val="14"/>
        <w:lang w:eastAsia="fr-FR"/>
      </w:rPr>
      <w:t>Fauquemont</w:t>
    </w:r>
    <w:proofErr w:type="spellEnd"/>
    <w:r w:rsidRPr="00392DEE">
      <w:rPr>
        <w:rFonts w:ascii="Arial" w:hAnsi="Arial" w:cs="Arial"/>
        <w:color w:val="808080"/>
        <w:sz w:val="14"/>
        <w:szCs w:val="14"/>
        <w:lang w:eastAsia="fr-FR"/>
      </w:rPr>
      <w:t xml:space="preserve"> - CS 91394</w:t>
    </w:r>
    <w:r w:rsidRPr="00392DEE">
      <w:rPr>
        <w:rFonts w:ascii="Arial" w:hAnsi="Arial" w:cs="Arial"/>
        <w:color w:val="808080"/>
        <w:sz w:val="14"/>
        <w:szCs w:val="14"/>
        <w:lang w:eastAsia="fr-FR"/>
      </w:rPr>
      <w:br/>
      <w:t>59014 LILLE CEDEX.</w:t>
    </w:r>
    <w:r w:rsidRPr="00392DEE">
      <w:rPr>
        <w:rFonts w:ascii="Arial" w:hAnsi="Arial" w:cs="Arial"/>
        <w:color w:val="808080"/>
        <w:sz w:val="14"/>
        <w:szCs w:val="14"/>
        <w:lang w:eastAsia="fr-FR"/>
      </w:rPr>
      <w:br/>
    </w:r>
    <w:r w:rsidRPr="00392DEE">
      <w:rPr>
        <w:rFonts w:cs="Calibri"/>
        <w:color w:val="808080"/>
        <w:sz w:val="18"/>
        <w:szCs w:val="18"/>
        <w:lang w:eastAsia="fr-FR"/>
      </w:rPr>
      <w:t>Tél : +33 (0)3 20 22 73 80</w:t>
    </w:r>
    <w:r w:rsidRPr="00392DEE">
      <w:rPr>
        <w:rFonts w:cs="Calibri"/>
        <w:color w:val="808080"/>
        <w:sz w:val="18"/>
        <w:szCs w:val="18"/>
        <w:lang w:eastAsia="fr-FR"/>
      </w:rPr>
      <w:br/>
    </w:r>
    <w:hyperlink r:id="rId1">
      <w:r w:rsidRPr="00392DEE">
        <w:rPr>
          <w:rFonts w:cs="Calibri"/>
          <w:color w:val="808080"/>
          <w:sz w:val="16"/>
          <w:szCs w:val="16"/>
          <w:u w:val="single"/>
          <w:lang w:eastAsia="fr-FR"/>
        </w:rPr>
        <w:t>portsdelille.com</w:t>
      </w:r>
    </w:hyperlink>
  </w:p>
  <w:p w14:paraId="0BDF251C" w14:textId="77777777" w:rsidR="00CD49E7" w:rsidRDefault="00CD49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79916" w14:textId="77777777" w:rsidR="001A6581" w:rsidRDefault="00B25E2A" w:rsidP="005E36F6">
    <w:pPr>
      <w:pStyle w:val="Pieddepage"/>
      <w:ind w:left="-1418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9776" behindDoc="1" locked="0" layoutInCell="1" allowOverlap="1" wp14:anchorId="3DE63D4F" wp14:editId="44CAC336">
              <wp:simplePos x="0" y="0"/>
              <wp:positionH relativeFrom="column">
                <wp:posOffset>-900430</wp:posOffset>
              </wp:positionH>
              <wp:positionV relativeFrom="paragraph">
                <wp:posOffset>-254000</wp:posOffset>
              </wp:positionV>
              <wp:extent cx="7553325" cy="285750"/>
              <wp:effectExtent l="0" t="0" r="9525" b="0"/>
              <wp:wrapNone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3325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650A5" w14:textId="77777777" w:rsidR="005D4F0A" w:rsidRDefault="005D4F0A" w:rsidP="005E36F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E63D4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70.9pt;margin-top:-20pt;width:594.75pt;height:22.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" stroked="f">
              <v:textbox style="mso-fit-shape-to-text:t" inset="0,0,0,0">
                <w:txbxContent>
                  <w:p w14:paraId="167650A5" w14:textId="77777777" w:rsidR="005D4F0A" w:rsidRDefault="005D4F0A" w:rsidP="005E36F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8752" behindDoc="1" locked="0" layoutInCell="1" allowOverlap="1" wp14:anchorId="31AFBB58" wp14:editId="3DB2F8CF">
          <wp:simplePos x="0" y="0"/>
          <wp:positionH relativeFrom="column">
            <wp:posOffset>-123825</wp:posOffset>
          </wp:positionH>
          <wp:positionV relativeFrom="paragraph">
            <wp:posOffset>8162925</wp:posOffset>
          </wp:positionV>
          <wp:extent cx="7706995" cy="1441450"/>
          <wp:effectExtent l="0" t="0" r="8255" b="6350"/>
          <wp:wrapNone/>
          <wp:docPr id="22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995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15FFEEE0" wp14:editId="167BBA67">
          <wp:simplePos x="0" y="0"/>
          <wp:positionH relativeFrom="column">
            <wp:posOffset>-123825</wp:posOffset>
          </wp:positionH>
          <wp:positionV relativeFrom="paragraph">
            <wp:posOffset>8162925</wp:posOffset>
          </wp:positionV>
          <wp:extent cx="7706995" cy="1441450"/>
          <wp:effectExtent l="0" t="0" r="8255" b="6350"/>
          <wp:wrapNone/>
          <wp:docPr id="22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995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6704" behindDoc="1" locked="0" layoutInCell="1" allowOverlap="1" wp14:anchorId="23AACFA5" wp14:editId="6AECB8B1">
          <wp:simplePos x="0" y="0"/>
          <wp:positionH relativeFrom="column">
            <wp:posOffset>-123825</wp:posOffset>
          </wp:positionH>
          <wp:positionV relativeFrom="paragraph">
            <wp:posOffset>8162925</wp:posOffset>
          </wp:positionV>
          <wp:extent cx="7706995" cy="1441450"/>
          <wp:effectExtent l="0" t="0" r="8255" b="6350"/>
          <wp:wrapNone/>
          <wp:docPr id="226" name="Imag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995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B7F62" w14:textId="77777777" w:rsidR="00D07977" w:rsidRDefault="00D07977" w:rsidP="00DD0597">
      <w:pPr>
        <w:spacing w:after="0" w:line="240" w:lineRule="auto"/>
      </w:pPr>
      <w:r>
        <w:separator/>
      </w:r>
    </w:p>
  </w:footnote>
  <w:footnote w:type="continuationSeparator" w:id="0">
    <w:p w14:paraId="4AC70398" w14:textId="77777777" w:rsidR="00D07977" w:rsidRDefault="00D07977" w:rsidP="00DD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EC41" w14:textId="710E3861" w:rsidR="00CD49E7" w:rsidRDefault="008C736E">
    <w:pPr>
      <w:pStyle w:val="En-tte"/>
    </w:pPr>
    <w:r w:rsidRPr="008C736E">
      <w:rPr>
        <w:noProof/>
      </w:rPr>
      <w:drawing>
        <wp:anchor distT="0" distB="0" distL="114300" distR="114300" simplePos="0" relativeHeight="251661824" behindDoc="0" locked="0" layoutInCell="1" allowOverlap="1" wp14:anchorId="40DFEFC3" wp14:editId="4995E257">
          <wp:simplePos x="0" y="0"/>
          <wp:positionH relativeFrom="column">
            <wp:posOffset>-1270</wp:posOffset>
          </wp:positionH>
          <wp:positionV relativeFrom="paragraph">
            <wp:posOffset>106045</wp:posOffset>
          </wp:positionV>
          <wp:extent cx="914400" cy="259080"/>
          <wp:effectExtent l="0" t="0" r="0" b="7620"/>
          <wp:wrapThrough wrapText="bothSides">
            <wp:wrapPolygon edited="0">
              <wp:start x="0" y="0"/>
              <wp:lineTo x="0" y="20647"/>
              <wp:lineTo x="21150" y="20647"/>
              <wp:lineTo x="21150" y="0"/>
              <wp:lineTo x="0" y="0"/>
            </wp:wrapPolygon>
          </wp:wrapThrough>
          <wp:docPr id="222" name="Image 7">
            <a:extLst xmlns:a="http://schemas.openxmlformats.org/drawingml/2006/main">
              <a:ext uri="{FF2B5EF4-FFF2-40B4-BE49-F238E27FC236}">
                <a16:creationId xmlns:a16="http://schemas.microsoft.com/office/drawing/2014/main" id="{4F1A65C4-7022-4D1B-8C20-843F08A3E2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4F1A65C4-7022-4D1B-8C20-843F08A3E2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1406" t="22944" r="61094" b="73278"/>
                  <a:stretch/>
                </pic:blipFill>
                <pic:spPr bwMode="auto">
                  <a:xfrm>
                    <a:off x="0" y="0"/>
                    <a:ext cx="914400" cy="259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31E90"/>
    <w:multiLevelType w:val="hybridMultilevel"/>
    <w:tmpl w:val="5E4044A0"/>
    <w:lvl w:ilvl="0" w:tplc="C922ACD0"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bCs/>
        <w:color w:val="0070C0"/>
        <w:w w:val="99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1648D"/>
    <w:multiLevelType w:val="hybridMultilevel"/>
    <w:tmpl w:val="3B06A360"/>
    <w:lvl w:ilvl="0" w:tplc="8E9ECB0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30748"/>
    <w:multiLevelType w:val="hybridMultilevel"/>
    <w:tmpl w:val="FD3C6D1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966482"/>
    <w:multiLevelType w:val="hybridMultilevel"/>
    <w:tmpl w:val="87AA17A8"/>
    <w:lvl w:ilvl="0" w:tplc="040C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2D61174F"/>
    <w:multiLevelType w:val="hybridMultilevel"/>
    <w:tmpl w:val="8E1C6F16"/>
    <w:lvl w:ilvl="0" w:tplc="CD861A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34566"/>
    <w:multiLevelType w:val="hybridMultilevel"/>
    <w:tmpl w:val="822AFDF6"/>
    <w:lvl w:ilvl="0" w:tplc="040C000F">
      <w:start w:val="1"/>
      <w:numFmt w:val="decimal"/>
      <w:lvlText w:val="%1."/>
      <w:lvlJc w:val="left"/>
      <w:pPr>
        <w:ind w:left="2130" w:hanging="360"/>
      </w:pPr>
    </w:lvl>
    <w:lvl w:ilvl="1" w:tplc="040C0019" w:tentative="1">
      <w:start w:val="1"/>
      <w:numFmt w:val="lowerLetter"/>
      <w:lvlText w:val="%2."/>
      <w:lvlJc w:val="left"/>
      <w:pPr>
        <w:ind w:left="2850" w:hanging="360"/>
      </w:pPr>
    </w:lvl>
    <w:lvl w:ilvl="2" w:tplc="040C001B" w:tentative="1">
      <w:start w:val="1"/>
      <w:numFmt w:val="lowerRoman"/>
      <w:lvlText w:val="%3."/>
      <w:lvlJc w:val="right"/>
      <w:pPr>
        <w:ind w:left="3570" w:hanging="180"/>
      </w:pPr>
    </w:lvl>
    <w:lvl w:ilvl="3" w:tplc="040C000F" w:tentative="1">
      <w:start w:val="1"/>
      <w:numFmt w:val="decimal"/>
      <w:lvlText w:val="%4."/>
      <w:lvlJc w:val="left"/>
      <w:pPr>
        <w:ind w:left="4290" w:hanging="360"/>
      </w:pPr>
    </w:lvl>
    <w:lvl w:ilvl="4" w:tplc="040C0019" w:tentative="1">
      <w:start w:val="1"/>
      <w:numFmt w:val="lowerLetter"/>
      <w:lvlText w:val="%5."/>
      <w:lvlJc w:val="left"/>
      <w:pPr>
        <w:ind w:left="5010" w:hanging="360"/>
      </w:pPr>
    </w:lvl>
    <w:lvl w:ilvl="5" w:tplc="040C001B" w:tentative="1">
      <w:start w:val="1"/>
      <w:numFmt w:val="lowerRoman"/>
      <w:lvlText w:val="%6."/>
      <w:lvlJc w:val="right"/>
      <w:pPr>
        <w:ind w:left="5730" w:hanging="180"/>
      </w:pPr>
    </w:lvl>
    <w:lvl w:ilvl="6" w:tplc="040C000F" w:tentative="1">
      <w:start w:val="1"/>
      <w:numFmt w:val="decimal"/>
      <w:lvlText w:val="%7."/>
      <w:lvlJc w:val="left"/>
      <w:pPr>
        <w:ind w:left="6450" w:hanging="360"/>
      </w:pPr>
    </w:lvl>
    <w:lvl w:ilvl="7" w:tplc="040C0019" w:tentative="1">
      <w:start w:val="1"/>
      <w:numFmt w:val="lowerLetter"/>
      <w:lvlText w:val="%8."/>
      <w:lvlJc w:val="left"/>
      <w:pPr>
        <w:ind w:left="7170" w:hanging="360"/>
      </w:pPr>
    </w:lvl>
    <w:lvl w:ilvl="8" w:tplc="040C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6" w15:restartNumberingAfterBreak="0">
    <w:nsid w:val="448D08DD"/>
    <w:multiLevelType w:val="multilevel"/>
    <w:tmpl w:val="C5FAC4A6"/>
    <w:lvl w:ilvl="0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"/>
      <w:lvlJc w:val="left"/>
      <w:pPr>
        <w:ind w:left="4272" w:hanging="360"/>
      </w:pPr>
      <w:rPr>
        <w:rFonts w:ascii="Wingdings" w:eastAsia="Times New Roman" w:hAnsi="Wingdings" w:cs="Arial" w:hint="default"/>
      </w:rPr>
    </w:lvl>
    <w:lvl w:ilvl="2">
      <w:start w:val="2"/>
      <w:numFmt w:val="bullet"/>
      <w:lvlText w:val="-"/>
      <w:lvlJc w:val="left"/>
      <w:pPr>
        <w:ind w:left="4992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ind w:left="5712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872"/>
        </w:tabs>
        <w:ind w:left="787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1309CB"/>
    <w:multiLevelType w:val="hybridMultilevel"/>
    <w:tmpl w:val="E820B7CC"/>
    <w:lvl w:ilvl="0" w:tplc="040C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52CC15F7"/>
    <w:multiLevelType w:val="hybridMultilevel"/>
    <w:tmpl w:val="0262C16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757EE4"/>
    <w:multiLevelType w:val="hybridMultilevel"/>
    <w:tmpl w:val="9738B0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260797">
    <w:abstractNumId w:val="6"/>
  </w:num>
  <w:num w:numId="2" w16cid:durableId="1167473555">
    <w:abstractNumId w:val="0"/>
  </w:num>
  <w:num w:numId="3" w16cid:durableId="524364492">
    <w:abstractNumId w:val="4"/>
  </w:num>
  <w:num w:numId="4" w16cid:durableId="1174609633">
    <w:abstractNumId w:val="2"/>
  </w:num>
  <w:num w:numId="5" w16cid:durableId="1732381672">
    <w:abstractNumId w:val="9"/>
  </w:num>
  <w:num w:numId="6" w16cid:durableId="1596019009">
    <w:abstractNumId w:val="1"/>
  </w:num>
  <w:num w:numId="7" w16cid:durableId="469251768">
    <w:abstractNumId w:val="8"/>
  </w:num>
  <w:num w:numId="8" w16cid:durableId="1124079044">
    <w:abstractNumId w:val="7"/>
  </w:num>
  <w:num w:numId="9" w16cid:durableId="515733873">
    <w:abstractNumId w:val="5"/>
  </w:num>
  <w:num w:numId="10" w16cid:durableId="153657480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84D"/>
    <w:rsid w:val="00007E4A"/>
    <w:rsid w:val="00025EA1"/>
    <w:rsid w:val="00041845"/>
    <w:rsid w:val="000418FF"/>
    <w:rsid w:val="00046DCF"/>
    <w:rsid w:val="000507EF"/>
    <w:rsid w:val="000713C7"/>
    <w:rsid w:val="00080890"/>
    <w:rsid w:val="000B2F40"/>
    <w:rsid w:val="000C14F2"/>
    <w:rsid w:val="000D5F72"/>
    <w:rsid w:val="00106CBB"/>
    <w:rsid w:val="001214EB"/>
    <w:rsid w:val="00122D88"/>
    <w:rsid w:val="001301A2"/>
    <w:rsid w:val="00151F2B"/>
    <w:rsid w:val="00153C0B"/>
    <w:rsid w:val="001716A0"/>
    <w:rsid w:val="001A6581"/>
    <w:rsid w:val="001B2442"/>
    <w:rsid w:val="001C7656"/>
    <w:rsid w:val="001F09A3"/>
    <w:rsid w:val="00210C79"/>
    <w:rsid w:val="00217C9F"/>
    <w:rsid w:val="002317F8"/>
    <w:rsid w:val="002B5728"/>
    <w:rsid w:val="002D2046"/>
    <w:rsid w:val="002F2FC5"/>
    <w:rsid w:val="003176AC"/>
    <w:rsid w:val="00330F2A"/>
    <w:rsid w:val="003401E9"/>
    <w:rsid w:val="00375321"/>
    <w:rsid w:val="003762E1"/>
    <w:rsid w:val="00381740"/>
    <w:rsid w:val="00392DEE"/>
    <w:rsid w:val="00395F4D"/>
    <w:rsid w:val="003D52E5"/>
    <w:rsid w:val="003F2736"/>
    <w:rsid w:val="003F7004"/>
    <w:rsid w:val="00402981"/>
    <w:rsid w:val="00403A39"/>
    <w:rsid w:val="00415D32"/>
    <w:rsid w:val="00423FDB"/>
    <w:rsid w:val="004302C9"/>
    <w:rsid w:val="00447963"/>
    <w:rsid w:val="0045547C"/>
    <w:rsid w:val="00486E71"/>
    <w:rsid w:val="00491009"/>
    <w:rsid w:val="004B32FA"/>
    <w:rsid w:val="004B7134"/>
    <w:rsid w:val="004D3394"/>
    <w:rsid w:val="004E0B05"/>
    <w:rsid w:val="004E1BE7"/>
    <w:rsid w:val="004E7437"/>
    <w:rsid w:val="00540911"/>
    <w:rsid w:val="00546BAA"/>
    <w:rsid w:val="005570AE"/>
    <w:rsid w:val="005700FE"/>
    <w:rsid w:val="00574D3B"/>
    <w:rsid w:val="00577E11"/>
    <w:rsid w:val="005812E8"/>
    <w:rsid w:val="005A117D"/>
    <w:rsid w:val="005B501E"/>
    <w:rsid w:val="005C0647"/>
    <w:rsid w:val="005C5CFB"/>
    <w:rsid w:val="005D4F0A"/>
    <w:rsid w:val="005E36F6"/>
    <w:rsid w:val="005E67CD"/>
    <w:rsid w:val="005F2CEC"/>
    <w:rsid w:val="0061259C"/>
    <w:rsid w:val="006142FD"/>
    <w:rsid w:val="006144B1"/>
    <w:rsid w:val="006247FC"/>
    <w:rsid w:val="00625500"/>
    <w:rsid w:val="006353B0"/>
    <w:rsid w:val="006433BF"/>
    <w:rsid w:val="006506BC"/>
    <w:rsid w:val="00651008"/>
    <w:rsid w:val="006521B6"/>
    <w:rsid w:val="00655440"/>
    <w:rsid w:val="006570E0"/>
    <w:rsid w:val="00657B7C"/>
    <w:rsid w:val="00662E69"/>
    <w:rsid w:val="0066566C"/>
    <w:rsid w:val="00676CC8"/>
    <w:rsid w:val="006A4D29"/>
    <w:rsid w:val="006B0D00"/>
    <w:rsid w:val="006C07B1"/>
    <w:rsid w:val="006C699B"/>
    <w:rsid w:val="006D2684"/>
    <w:rsid w:val="006D2AA3"/>
    <w:rsid w:val="006E7B2D"/>
    <w:rsid w:val="006F63B3"/>
    <w:rsid w:val="0070551D"/>
    <w:rsid w:val="007159D7"/>
    <w:rsid w:val="0072580A"/>
    <w:rsid w:val="00737C06"/>
    <w:rsid w:val="007406A8"/>
    <w:rsid w:val="00746843"/>
    <w:rsid w:val="00751ACC"/>
    <w:rsid w:val="007548CB"/>
    <w:rsid w:val="00782CC6"/>
    <w:rsid w:val="007A0D2D"/>
    <w:rsid w:val="007A2C4A"/>
    <w:rsid w:val="007A63AB"/>
    <w:rsid w:val="007B76FD"/>
    <w:rsid w:val="007C4288"/>
    <w:rsid w:val="007E3C1F"/>
    <w:rsid w:val="008517A7"/>
    <w:rsid w:val="008524A5"/>
    <w:rsid w:val="00856AF6"/>
    <w:rsid w:val="008C736E"/>
    <w:rsid w:val="00951A92"/>
    <w:rsid w:val="00980288"/>
    <w:rsid w:val="00986782"/>
    <w:rsid w:val="00993D0F"/>
    <w:rsid w:val="009B5F7B"/>
    <w:rsid w:val="009D285B"/>
    <w:rsid w:val="00A14282"/>
    <w:rsid w:val="00A21CD0"/>
    <w:rsid w:val="00A35051"/>
    <w:rsid w:val="00A4457D"/>
    <w:rsid w:val="00A66B41"/>
    <w:rsid w:val="00AB3697"/>
    <w:rsid w:val="00AD5DD3"/>
    <w:rsid w:val="00AE0926"/>
    <w:rsid w:val="00AE615C"/>
    <w:rsid w:val="00AF4672"/>
    <w:rsid w:val="00B0380F"/>
    <w:rsid w:val="00B03ADB"/>
    <w:rsid w:val="00B122F2"/>
    <w:rsid w:val="00B133B8"/>
    <w:rsid w:val="00B147A4"/>
    <w:rsid w:val="00B21074"/>
    <w:rsid w:val="00B25E2A"/>
    <w:rsid w:val="00B260C6"/>
    <w:rsid w:val="00B26773"/>
    <w:rsid w:val="00B411F1"/>
    <w:rsid w:val="00B464C5"/>
    <w:rsid w:val="00B52225"/>
    <w:rsid w:val="00B71995"/>
    <w:rsid w:val="00B72822"/>
    <w:rsid w:val="00B734B0"/>
    <w:rsid w:val="00B83F6C"/>
    <w:rsid w:val="00B85E01"/>
    <w:rsid w:val="00B96295"/>
    <w:rsid w:val="00BC7ADF"/>
    <w:rsid w:val="00BF01B7"/>
    <w:rsid w:val="00BF2FF4"/>
    <w:rsid w:val="00BF584D"/>
    <w:rsid w:val="00C0124D"/>
    <w:rsid w:val="00C177DB"/>
    <w:rsid w:val="00C21CF1"/>
    <w:rsid w:val="00C418C8"/>
    <w:rsid w:val="00C4497C"/>
    <w:rsid w:val="00C66FD7"/>
    <w:rsid w:val="00C700F9"/>
    <w:rsid w:val="00C73530"/>
    <w:rsid w:val="00C82B36"/>
    <w:rsid w:val="00C9084D"/>
    <w:rsid w:val="00CB260C"/>
    <w:rsid w:val="00CB3BB2"/>
    <w:rsid w:val="00CC1A2F"/>
    <w:rsid w:val="00CC4E0D"/>
    <w:rsid w:val="00CD3146"/>
    <w:rsid w:val="00CD49E7"/>
    <w:rsid w:val="00CE3102"/>
    <w:rsid w:val="00D07977"/>
    <w:rsid w:val="00D120AA"/>
    <w:rsid w:val="00D46EB7"/>
    <w:rsid w:val="00D57EE5"/>
    <w:rsid w:val="00D749AF"/>
    <w:rsid w:val="00D7662D"/>
    <w:rsid w:val="00DA26A2"/>
    <w:rsid w:val="00DA606D"/>
    <w:rsid w:val="00DB4F19"/>
    <w:rsid w:val="00DD0597"/>
    <w:rsid w:val="00DD735F"/>
    <w:rsid w:val="00DE3C8A"/>
    <w:rsid w:val="00DF3393"/>
    <w:rsid w:val="00E01A36"/>
    <w:rsid w:val="00E10B0D"/>
    <w:rsid w:val="00E5518C"/>
    <w:rsid w:val="00E65738"/>
    <w:rsid w:val="00E7659F"/>
    <w:rsid w:val="00E875F7"/>
    <w:rsid w:val="00E92908"/>
    <w:rsid w:val="00EA0DB1"/>
    <w:rsid w:val="00EB14F1"/>
    <w:rsid w:val="00EC266E"/>
    <w:rsid w:val="00EC4484"/>
    <w:rsid w:val="00EC6963"/>
    <w:rsid w:val="00EC6D62"/>
    <w:rsid w:val="00ED506E"/>
    <w:rsid w:val="00EE4F03"/>
    <w:rsid w:val="00F0351C"/>
    <w:rsid w:val="00F05193"/>
    <w:rsid w:val="00F25715"/>
    <w:rsid w:val="00F321D1"/>
    <w:rsid w:val="00F36D28"/>
    <w:rsid w:val="00FA0411"/>
    <w:rsid w:val="00FB70C9"/>
    <w:rsid w:val="00FD737B"/>
    <w:rsid w:val="00FE65D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BFA5A27"/>
  <w15:docId w15:val="{ABF22BD6-2698-400E-B882-341E77BA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4">
    <w:name w:val="heading 4"/>
    <w:basedOn w:val="Normal"/>
    <w:link w:val="Titre4Car"/>
    <w:uiPriority w:val="9"/>
    <w:qFormat/>
    <w:rsid w:val="00BC7AD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353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0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0597"/>
  </w:style>
  <w:style w:type="paragraph" w:styleId="Pieddepage">
    <w:name w:val="footer"/>
    <w:basedOn w:val="Normal"/>
    <w:link w:val="PieddepageCar"/>
    <w:uiPriority w:val="99"/>
    <w:unhideWhenUsed/>
    <w:rsid w:val="00DD0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0597"/>
  </w:style>
  <w:style w:type="paragraph" w:styleId="Textedebulles">
    <w:name w:val="Balloon Text"/>
    <w:basedOn w:val="Normal"/>
    <w:link w:val="TextedebullesCar"/>
    <w:uiPriority w:val="99"/>
    <w:semiHidden/>
    <w:unhideWhenUsed/>
    <w:rsid w:val="00DF3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F3393"/>
    <w:rPr>
      <w:rFonts w:ascii="Segoe UI" w:hAnsi="Segoe UI" w:cs="Segoe UI"/>
      <w:sz w:val="18"/>
      <w:szCs w:val="18"/>
    </w:rPr>
  </w:style>
  <w:style w:type="paragraph" w:customStyle="1" w:styleId="CCIEn-tte">
    <w:name w:val="CCI : En-tête"/>
    <w:basedOn w:val="Normal"/>
    <w:autoRedefine/>
    <w:qFormat/>
    <w:rsid w:val="00CD49E7"/>
    <w:pPr>
      <w:widowControl w:val="0"/>
      <w:tabs>
        <w:tab w:val="left" w:pos="4962"/>
      </w:tabs>
      <w:autoSpaceDE w:val="0"/>
      <w:autoSpaceDN w:val="0"/>
      <w:adjustRightInd w:val="0"/>
      <w:spacing w:after="0" w:line="240" w:lineRule="auto"/>
      <w:ind w:right="-958"/>
    </w:pPr>
    <w:rPr>
      <w:rFonts w:ascii="Arial" w:eastAsia="Times New Roman" w:hAnsi="Arial" w:cs="Arial"/>
      <w:b/>
      <w:color w:val="131313"/>
      <w:kern w:val="80"/>
      <w:sz w:val="32"/>
      <w:szCs w:val="32"/>
      <w:lang w:eastAsia="fr-FR"/>
    </w:rPr>
  </w:style>
  <w:style w:type="paragraph" w:customStyle="1" w:styleId="CCIFonction">
    <w:name w:val="CCI : Fonction"/>
    <w:basedOn w:val="Normal"/>
    <w:autoRedefine/>
    <w:qFormat/>
    <w:rsid w:val="007A2C4A"/>
    <w:pPr>
      <w:widowControl w:val="0"/>
      <w:tabs>
        <w:tab w:val="left" w:pos="5529"/>
      </w:tabs>
      <w:autoSpaceDE w:val="0"/>
      <w:autoSpaceDN w:val="0"/>
      <w:adjustRightInd w:val="0"/>
      <w:spacing w:after="0" w:line="220" w:lineRule="exact"/>
    </w:pPr>
    <w:rPr>
      <w:rFonts w:ascii="Arial" w:eastAsia="Times New Roman" w:hAnsi="Arial"/>
      <w:color w:val="131313"/>
      <w:sz w:val="18"/>
      <w:szCs w:val="18"/>
      <w:lang w:eastAsia="fr-FR"/>
    </w:rPr>
  </w:style>
  <w:style w:type="paragraph" w:customStyle="1" w:styleId="CCIAdresse">
    <w:name w:val="CCI : Adresse"/>
    <w:basedOn w:val="Normal"/>
    <w:autoRedefine/>
    <w:qFormat/>
    <w:rsid w:val="007A2C4A"/>
    <w:pPr>
      <w:widowControl w:val="0"/>
      <w:tabs>
        <w:tab w:val="left" w:pos="5529"/>
      </w:tabs>
      <w:autoSpaceDE w:val="0"/>
      <w:autoSpaceDN w:val="0"/>
      <w:adjustRightInd w:val="0"/>
      <w:spacing w:after="0" w:line="220" w:lineRule="exact"/>
      <w:ind w:left="-1191"/>
    </w:pPr>
    <w:rPr>
      <w:rFonts w:ascii="Arial" w:eastAsia="Times New Roman" w:hAnsi="Arial"/>
      <w:b/>
      <w:color w:val="131313"/>
      <w:sz w:val="18"/>
      <w:szCs w:val="18"/>
      <w:lang w:eastAsia="fr-FR"/>
    </w:rPr>
  </w:style>
  <w:style w:type="paragraph" w:customStyle="1" w:styleId="CCIContactaffaire">
    <w:name w:val="CCI : Contact affaire"/>
    <w:basedOn w:val="Normal"/>
    <w:autoRedefine/>
    <w:qFormat/>
    <w:rsid w:val="00ED506E"/>
    <w:pPr>
      <w:autoSpaceDE w:val="0"/>
      <w:autoSpaceDN w:val="0"/>
      <w:adjustRightInd w:val="0"/>
      <w:spacing w:after="0" w:line="220" w:lineRule="exact"/>
    </w:pPr>
    <w:rPr>
      <w:rFonts w:ascii="Arial" w:eastAsia="Times New Roman" w:hAnsi="Arial"/>
      <w:b/>
      <w:bCs/>
      <w:lang w:eastAsia="fr-FR"/>
    </w:rPr>
  </w:style>
  <w:style w:type="paragraph" w:customStyle="1" w:styleId="CCITexte">
    <w:name w:val="CCI : Texte"/>
    <w:basedOn w:val="Normal"/>
    <w:autoRedefine/>
    <w:qFormat/>
    <w:rsid w:val="00B0380F"/>
    <w:pPr>
      <w:tabs>
        <w:tab w:val="left" w:pos="5320"/>
        <w:tab w:val="left" w:pos="5380"/>
        <w:tab w:val="right" w:pos="8560"/>
      </w:tabs>
      <w:autoSpaceDE w:val="0"/>
      <w:autoSpaceDN w:val="0"/>
      <w:adjustRightInd w:val="0"/>
      <w:spacing w:after="0" w:line="300" w:lineRule="exact"/>
      <w:ind w:left="142" w:right="-11" w:firstLine="11"/>
      <w:jc w:val="both"/>
    </w:pPr>
    <w:rPr>
      <w:rFonts w:asciiTheme="minorHAnsi" w:eastAsia="Times New Roman" w:hAnsiTheme="minorHAnsi" w:cstheme="minorHAnsi"/>
      <w:color w:val="131313"/>
      <w:sz w:val="18"/>
      <w:szCs w:val="18"/>
      <w:lang w:eastAsia="fr-FR"/>
    </w:rPr>
  </w:style>
  <w:style w:type="character" w:styleId="Lienhypertexte">
    <w:name w:val="Hyperlink"/>
    <w:uiPriority w:val="99"/>
    <w:unhideWhenUsed/>
    <w:rsid w:val="007A2C4A"/>
    <w:rPr>
      <w:color w:val="0000FF"/>
      <w:u w:val="single"/>
    </w:rPr>
  </w:style>
  <w:style w:type="paragraph" w:styleId="Sansinterligne">
    <w:name w:val="No Spacing"/>
    <w:uiPriority w:val="1"/>
    <w:qFormat/>
    <w:rsid w:val="00CD49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6506BC"/>
    <w:pPr>
      <w:spacing w:line="252" w:lineRule="auto"/>
      <w:ind w:left="720"/>
      <w:contextualSpacing/>
    </w:pPr>
    <w:rPr>
      <w:rFonts w:eastAsiaTheme="minorHAnsi" w:cs="Calibri"/>
    </w:rPr>
  </w:style>
  <w:style w:type="character" w:styleId="lev">
    <w:name w:val="Strong"/>
    <w:basedOn w:val="Policepardfaut"/>
    <w:uiPriority w:val="22"/>
    <w:qFormat/>
    <w:rsid w:val="008524A5"/>
    <w:rPr>
      <w:b/>
      <w:bCs/>
    </w:rPr>
  </w:style>
  <w:style w:type="paragraph" w:customStyle="1" w:styleId="Pa3">
    <w:name w:val="Pa3"/>
    <w:basedOn w:val="Normal"/>
    <w:next w:val="Normal"/>
    <w:uiPriority w:val="99"/>
    <w:rsid w:val="00486E71"/>
    <w:pPr>
      <w:autoSpaceDE w:val="0"/>
      <w:autoSpaceDN w:val="0"/>
      <w:adjustRightInd w:val="0"/>
      <w:spacing w:after="0" w:line="241" w:lineRule="atLeast"/>
    </w:pPr>
    <w:rPr>
      <w:rFonts w:ascii="Fira Sans" w:eastAsiaTheme="minorHAnsi" w:hAnsi="Fira Sans" w:cstheme="minorBidi"/>
      <w:sz w:val="24"/>
      <w:szCs w:val="24"/>
    </w:rPr>
  </w:style>
  <w:style w:type="character" w:customStyle="1" w:styleId="A9">
    <w:name w:val="A9"/>
    <w:uiPriority w:val="99"/>
    <w:rsid w:val="00486E71"/>
    <w:rPr>
      <w:rFonts w:cs="Fira Sans"/>
      <w:color w:val="000000"/>
      <w:sz w:val="22"/>
      <w:szCs w:val="22"/>
    </w:rPr>
  </w:style>
  <w:style w:type="character" w:customStyle="1" w:styleId="A6">
    <w:name w:val="A6"/>
    <w:uiPriority w:val="99"/>
    <w:rsid w:val="00486E71"/>
    <w:rPr>
      <w:rFonts w:cs="Fira Sans"/>
      <w:color w:val="000000"/>
      <w:sz w:val="18"/>
      <w:szCs w:val="18"/>
    </w:rPr>
  </w:style>
  <w:style w:type="paragraph" w:customStyle="1" w:styleId="Default">
    <w:name w:val="Default"/>
    <w:basedOn w:val="Normal"/>
    <w:rsid w:val="00486E71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6353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353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C7AD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735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965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ortsdelille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5AAD8-FB0C-1843-B835-0F2B66E9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Links>
    <vt:vector size="6" baseType="variant">
      <vt:variant>
        <vt:i4>1966137</vt:i4>
      </vt:variant>
      <vt:variant>
        <vt:i4>0</vt:i4>
      </vt:variant>
      <vt:variant>
        <vt:i4>0</vt:i4>
      </vt:variant>
      <vt:variant>
        <vt:i4>5</vt:i4>
      </vt:variant>
      <vt:variant>
        <vt:lpwstr>mailto:Initialeprenom.nom@artois.cci.fr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Vervust</dc:creator>
  <cp:keywords/>
  <cp:lastModifiedBy>DEBRUYNE Stéphanie</cp:lastModifiedBy>
  <cp:revision>3</cp:revision>
  <cp:lastPrinted>2020-07-31T12:13:00Z</cp:lastPrinted>
  <dcterms:created xsi:type="dcterms:W3CDTF">2025-10-22T12:57:00Z</dcterms:created>
  <dcterms:modified xsi:type="dcterms:W3CDTF">2025-10-22T15:01:00Z</dcterms:modified>
</cp:coreProperties>
</file>